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4C09" w:rsidRDefault="00EE4C09" w:rsidP="00EE4C09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E4C09">
        <w:rPr>
          <w:rFonts w:ascii="TH SarabunIT๙" w:hAnsi="TH SarabunIT๙" w:cs="TH SarabunIT๙" w:hint="cs"/>
          <w:b/>
          <w:bCs/>
          <w:sz w:val="52"/>
          <w:szCs w:val="52"/>
          <w:cs/>
        </w:rPr>
        <w:t>การมีส่วนร่วมของผู้บริหาร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ส่งเสริมด้านคุณธรรมและความโปร่งใสในหน่วยงาน</w:t>
      </w:r>
    </w:p>
    <w:p w:rsidR="003C09A0" w:rsidRDefault="00EE4C09" w:rsidP="00EE4C09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เมื่อวันจันทร์ที่  21  กุมภาพันธ์  เวลา  14.00 น 17.00 น. ณ  ห้องพระยารัษฎา</w:t>
      </w:r>
      <w:r w:rsidR="003C09A0">
        <w:rPr>
          <w:rFonts w:ascii="TH SarabunIT๙" w:hAnsi="TH SarabunIT๙" w:cs="TH SarabunIT๙" w:hint="cs"/>
          <w:sz w:val="36"/>
          <w:szCs w:val="36"/>
          <w:cs/>
        </w:rPr>
        <w:t xml:space="preserve">  ชั้น  5  ศาลากลางจังหวัดตรัง  เพื่อร่วมประชุมเชิงปฏิบัติการในการประเมินคุณธรรมและความโปร่งใสในการดำเนินงานของหน่วยงานภาครัฐ ประจำปีงบประมาณ  2565  และร่วมลงนามในบันทึกข้อตกลงความร่วมมือ  </w:t>
      </w:r>
      <w:r w:rsidR="003C09A0">
        <w:rPr>
          <w:rFonts w:ascii="TH SarabunIT๙" w:hAnsi="TH SarabunIT๙" w:cs="TH SarabunIT๙"/>
          <w:sz w:val="36"/>
          <w:szCs w:val="36"/>
        </w:rPr>
        <w:t xml:space="preserve">MOU  </w:t>
      </w:r>
      <w:r w:rsidR="003C09A0">
        <w:rPr>
          <w:rFonts w:ascii="TH SarabunIT๙" w:hAnsi="TH SarabunIT๙" w:cs="TH SarabunIT๙" w:hint="cs"/>
          <w:sz w:val="36"/>
          <w:szCs w:val="36"/>
          <w:cs/>
        </w:rPr>
        <w:t>ว่าด้วยการขับเคลื่อนการประเมินคุณธรรมและความโปร่งใสในการดำเนินงานของหน่วยงานภาครัฐ  เพื่อแสดงเจตนารมณ์และความตั้งใจในการดำเนินการ</w:t>
      </w:r>
    </w:p>
    <w:p w:rsidR="003C09A0" w:rsidRDefault="003C09A0" w:rsidP="003C09A0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4B4C09AE" wp14:editId="53C4CB41">
            <wp:extent cx="3609975" cy="2708081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19510" cy="271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C22" w:rsidRDefault="00DC0C22" w:rsidP="003C09A0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DC0C22" w:rsidRDefault="003C09A0" w:rsidP="003C09A0">
      <w:pPr>
        <w:tabs>
          <w:tab w:val="left" w:pos="3765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noProof/>
        </w:rPr>
        <w:drawing>
          <wp:inline distT="0" distB="0" distL="0" distR="0" wp14:anchorId="5A133D52" wp14:editId="07AD853D">
            <wp:extent cx="3629025" cy="2722372"/>
            <wp:effectExtent l="0" t="0" r="0" b="190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4078" cy="274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C22" w:rsidRPr="00DC0C22" w:rsidRDefault="00DC0C22" w:rsidP="00DC0C22">
      <w:pPr>
        <w:rPr>
          <w:rFonts w:ascii="TH SarabunIT๙" w:hAnsi="TH SarabunIT๙" w:cs="TH SarabunIT๙"/>
          <w:sz w:val="36"/>
          <w:szCs w:val="36"/>
          <w:cs/>
        </w:rPr>
      </w:pPr>
    </w:p>
    <w:p w:rsidR="00DC0C22" w:rsidRDefault="00DC0C22" w:rsidP="00DC0C22">
      <w:pPr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</w:rPr>
        <w:lastRenderedPageBreak/>
        <w:t>-2-</w:t>
      </w:r>
    </w:p>
    <w:p w:rsidR="003C09A0" w:rsidRDefault="00DC0C22" w:rsidP="00DC0C2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3DCC39AB" wp14:editId="60C01997">
            <wp:extent cx="3590925" cy="269379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03416" cy="27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C22" w:rsidRDefault="00DC0C22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DC0C22" w:rsidRDefault="00DC0C22" w:rsidP="00DC0C2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1A750BCB" wp14:editId="04130A84">
            <wp:extent cx="3714750" cy="278668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34008" cy="280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lastRenderedPageBreak/>
        <w:t>-3-</w:t>
      </w: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  <w:r w:rsidRPr="00A625C5">
        <w:rPr>
          <w:rFonts w:ascii="TH SarabunIT๙" w:hAnsi="TH SarabunIT๙" w:cs="TH SarabunIT๙"/>
          <w:sz w:val="36"/>
          <w:szCs w:val="36"/>
        </w:rPr>
        <w:object w:dxaOrig="8670" w:dyaOrig="12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5pt;height:618pt" o:ole="">
            <v:imagedata r:id="rId10" o:title=""/>
          </v:shape>
          <o:OLEObject Type="Embed" ProgID="AcroExch.Document.DC" ShapeID="_x0000_i1025" DrawAspect="Content" ObjectID="_1712746177" r:id="rId11"/>
        </w:object>
      </w: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lastRenderedPageBreak/>
        <w:t>-4-</w:t>
      </w:r>
      <w:bookmarkStart w:id="0" w:name="_GoBack"/>
      <w:bookmarkEnd w:id="0"/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  <w:r w:rsidRPr="00A625C5">
        <w:rPr>
          <w:rFonts w:ascii="TH SarabunIT๙" w:hAnsi="TH SarabunIT๙" w:cs="TH SarabunIT๙"/>
          <w:sz w:val="36"/>
          <w:szCs w:val="36"/>
        </w:rPr>
        <w:object w:dxaOrig="8670" w:dyaOrig="12360">
          <v:shape id="_x0000_i1026" type="#_x0000_t75" style="width:433.5pt;height:618pt" o:ole="">
            <v:imagedata r:id="rId12" o:title=""/>
          </v:shape>
          <o:OLEObject Type="Embed" ProgID="AcroExch.Document.DC" ShapeID="_x0000_i1026" DrawAspect="Content" ObjectID="_1712746178" r:id="rId13"/>
        </w:object>
      </w: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625C5" w:rsidRDefault="00A625C5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DC0C22" w:rsidRDefault="00DC0C22" w:rsidP="00DC0C2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DC0C22" w:rsidRPr="00DC0C22" w:rsidRDefault="00DC0C22" w:rsidP="00DC0C22">
      <w:pPr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sectPr w:rsidR="00DC0C22" w:rsidRPr="00DC0C2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94AA4" w:rsidRDefault="00594AA4" w:rsidP="00DC0C22">
      <w:pPr>
        <w:spacing w:after="0" w:line="240" w:lineRule="auto"/>
      </w:pPr>
      <w:r>
        <w:separator/>
      </w:r>
    </w:p>
  </w:endnote>
  <w:endnote w:type="continuationSeparator" w:id="0">
    <w:p w:rsidR="00594AA4" w:rsidRDefault="00594AA4" w:rsidP="00DC0C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94AA4" w:rsidRDefault="00594AA4" w:rsidP="00DC0C22">
      <w:pPr>
        <w:spacing w:after="0" w:line="240" w:lineRule="auto"/>
      </w:pPr>
      <w:r>
        <w:separator/>
      </w:r>
    </w:p>
  </w:footnote>
  <w:footnote w:type="continuationSeparator" w:id="0">
    <w:p w:rsidR="00594AA4" w:rsidRDefault="00594AA4" w:rsidP="00DC0C2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C09"/>
    <w:rsid w:val="003C09A0"/>
    <w:rsid w:val="00594AA4"/>
    <w:rsid w:val="00781E93"/>
    <w:rsid w:val="00A625C5"/>
    <w:rsid w:val="00DC0C22"/>
    <w:rsid w:val="00EE4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D4FFC44-92F2-4D86-AB47-6E733141D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C0C2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DC0C22"/>
  </w:style>
  <w:style w:type="paragraph" w:styleId="a5">
    <w:name w:val="footer"/>
    <w:basedOn w:val="a"/>
    <w:link w:val="a6"/>
    <w:uiPriority w:val="99"/>
    <w:unhideWhenUsed/>
    <w:rsid w:val="00DC0C2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DC0C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6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1.bin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87</Words>
  <Characters>497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2022-04-29T07:03:00Z</dcterms:created>
  <dcterms:modified xsi:type="dcterms:W3CDTF">2022-04-29T07:03:00Z</dcterms:modified>
</cp:coreProperties>
</file>